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886" w:rsidRDefault="005D0886" w:rsidP="005D0886">
      <w:pPr>
        <w:pStyle w:val="a4"/>
        <w:widowControl/>
        <w:jc w:val="center"/>
      </w:pPr>
      <w:bookmarkStart w:id="0" w:name="id00"/>
      <w:r w:rsidRPr="002B4BF3">
        <w:t>Светочи руководства</w:t>
      </w:r>
      <w:bookmarkEnd w:id="0"/>
    </w:p>
    <w:p w:rsidR="005D0886" w:rsidRPr="002B4BF3" w:rsidRDefault="005D0886" w:rsidP="005D0886">
      <w:pPr>
        <w:pStyle w:val="a6"/>
        <w:widowControl/>
        <w:jc w:val="center"/>
      </w:pPr>
      <w:r w:rsidRPr="002B4BF3">
        <w:t>Справочник бахаи</w:t>
      </w:r>
    </w:p>
    <w:p w:rsidR="005D0886" w:rsidRPr="002B4BF3" w:rsidRDefault="005D0886" w:rsidP="005D0886">
      <w:pPr>
        <w:pStyle w:val="a6"/>
        <w:widowControl/>
        <w:jc w:val="center"/>
      </w:pPr>
      <w:r w:rsidRPr="002B4BF3">
        <w:t>цитаты из Бахауллы, Абдул-Баха, Шоги Эффенди и Всемирного Дома Справедливости</w:t>
      </w:r>
    </w:p>
    <w:p w:rsidR="005D0886" w:rsidRDefault="005D0886" w:rsidP="005D0886">
      <w:pPr>
        <w:pStyle w:val="Textbody"/>
        <w:widowControl/>
        <w:spacing w:after="0"/>
        <w:jc w:val="center"/>
        <w:rPr>
          <w:rFonts w:ascii="Times Ext Roman plus" w:hAnsi="Times Ext Roman plus" w:cs="Times Ext Roman plus"/>
        </w:rPr>
      </w:pPr>
      <w:r>
        <w:rPr>
          <w:rFonts w:ascii="Times Ext Roman plus" w:hAnsi="Times Ext Roman plus" w:cs="Times Ext Roman plus"/>
        </w:rPr>
        <w:t xml:space="preserve">Составитель: Хелен </w:t>
      </w:r>
      <w:proofErr w:type="spellStart"/>
      <w:r>
        <w:rPr>
          <w:rFonts w:ascii="Times Ext Roman plus" w:hAnsi="Times Ext Roman plus" w:cs="Times Ext Roman plus"/>
        </w:rPr>
        <w:t>Хорнби</w:t>
      </w:r>
      <w:proofErr w:type="spellEnd"/>
    </w:p>
    <w:p w:rsidR="005D0886" w:rsidRDefault="005D0886" w:rsidP="005D0886">
      <w:pPr>
        <w:pStyle w:val="Textbody"/>
        <w:widowControl/>
        <w:spacing w:after="0"/>
        <w:jc w:val="center"/>
        <w:rPr>
          <w:rFonts w:ascii="Times Ext Roman plus" w:hAnsi="Times Ext Roman plus" w:cs="Times Ext Roman plus"/>
        </w:rPr>
      </w:pPr>
      <w:r w:rsidRPr="002B4BF3">
        <w:rPr>
          <w:rFonts w:ascii="Times Ext Roman plus" w:hAnsi="Times Ext Roman plus" w:cs="Times Ext Roman plus"/>
        </w:rPr>
        <w:t>ISBN 978-8185091464</w:t>
      </w:r>
    </w:p>
    <w:sdt>
      <w:sdtPr>
        <w:rPr>
          <w:rFonts w:ascii="Times Ext Roman plus" w:eastAsiaTheme="minorHAnsi" w:hAnsi="Times Ext Roman plus" w:cstheme="minorBidi"/>
          <w:color w:val="auto"/>
          <w:sz w:val="24"/>
          <w:szCs w:val="22"/>
          <w:lang w:eastAsia="en-US"/>
        </w:rPr>
        <w:id w:val="-1171948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15268" w:rsidRDefault="00A15268">
          <w:pPr>
            <w:pStyle w:val="a8"/>
          </w:pPr>
          <w:r>
            <w:t>Оглавление</w:t>
          </w:r>
        </w:p>
        <w:bookmarkStart w:id="1" w:name="_GoBack"/>
        <w:bookmarkEnd w:id="1"/>
        <w:p w:rsidR="00426DD3" w:rsidRDefault="00A1526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285475" w:history="1">
            <w:r w:rsidR="00426DD3" w:rsidRPr="002E21FD">
              <w:rPr>
                <w:rStyle w:val="a9"/>
                <w:noProof/>
              </w:rPr>
              <w:t>XVII. Пост</w:t>
            </w:r>
            <w:r w:rsidR="00426DD3">
              <w:rPr>
                <w:noProof/>
                <w:webHidden/>
              </w:rPr>
              <w:tab/>
            </w:r>
            <w:r w:rsidR="00426DD3">
              <w:rPr>
                <w:noProof/>
                <w:webHidden/>
              </w:rPr>
              <w:fldChar w:fldCharType="begin"/>
            </w:r>
            <w:r w:rsidR="00426DD3">
              <w:rPr>
                <w:noProof/>
                <w:webHidden/>
              </w:rPr>
              <w:instrText xml:space="preserve"> PAGEREF _Toc3285475 \h </w:instrText>
            </w:r>
            <w:r w:rsidR="00426DD3">
              <w:rPr>
                <w:noProof/>
                <w:webHidden/>
              </w:rPr>
            </w:r>
            <w:r w:rsidR="00426DD3">
              <w:rPr>
                <w:noProof/>
                <w:webHidden/>
              </w:rPr>
              <w:fldChar w:fldCharType="separate"/>
            </w:r>
            <w:r w:rsidR="00426DD3">
              <w:rPr>
                <w:noProof/>
                <w:webHidden/>
              </w:rPr>
              <w:t>1</w:t>
            </w:r>
            <w:r w:rsidR="00426DD3"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76" w:history="1">
            <w:r w:rsidRPr="002E21FD">
              <w:rPr>
                <w:rStyle w:val="a9"/>
                <w:noProof/>
              </w:rPr>
              <w:t>775. Пост духовен по своей природе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77" w:history="1">
            <w:r w:rsidRPr="002E21FD">
              <w:rPr>
                <w:rStyle w:val="a9"/>
                <w:noProof/>
              </w:rPr>
              <w:t>776. Соблюдение Поста — всеобщая обязанность;  Бахаулла допускает некоторые исключения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78" w:history="1">
            <w:r w:rsidRPr="002E21FD">
              <w:rPr>
                <w:rStyle w:val="a9"/>
                <w:noProof/>
              </w:rPr>
              <w:t>777. Пост оказывает благотворное воздействие как физически, так и духовно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79" w:history="1">
            <w:r w:rsidRPr="002E21FD">
              <w:rPr>
                <w:rStyle w:val="a9"/>
                <w:noProof/>
              </w:rPr>
              <w:t>778. Запросите рекомендации врача, если есть проблемы со здоровьем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80" w:history="1">
            <w:r w:rsidRPr="002E21FD">
              <w:rPr>
                <w:rStyle w:val="a9"/>
                <w:noProof/>
              </w:rPr>
              <w:t>779. Божественная мудрость Поста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81" w:history="1">
            <w:r w:rsidRPr="002E21FD">
              <w:rPr>
                <w:rStyle w:val="a9"/>
                <w:noProof/>
              </w:rPr>
              <w:t>780. Путешественники освобождаются от Поста — если человек ест бессознательно, Пост не считается нарушенным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82" w:history="1">
            <w:r w:rsidRPr="002E21FD">
              <w:rPr>
                <w:rStyle w:val="a9"/>
                <w:noProof/>
              </w:rPr>
              <w:t>781. Пост в высоких широтах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83" w:history="1">
            <w:r w:rsidRPr="002E21FD">
              <w:rPr>
                <w:rStyle w:val="a9"/>
                <w:noProof/>
              </w:rPr>
              <w:t>782. Курение — разновидность питья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84" w:history="1">
            <w:r w:rsidRPr="002E21FD">
              <w:rPr>
                <w:rStyle w:val="a9"/>
                <w:noProof/>
              </w:rPr>
              <w:t>783. Соблюдение Поста в военном училище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6DD3" w:rsidRDefault="00426DD3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285485" w:history="1">
            <w:r w:rsidRPr="002E21FD">
              <w:rPr>
                <w:rStyle w:val="a9"/>
                <w:noProof/>
              </w:rPr>
              <w:t>784. Молитва для Поста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_Toc3285485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268" w:rsidRDefault="00A15268">
          <w:r>
            <w:rPr>
              <w:b/>
              <w:bCs/>
            </w:rPr>
            <w:fldChar w:fldCharType="end"/>
          </w:r>
        </w:p>
      </w:sdtContent>
    </w:sdt>
    <w:p w:rsidR="00BF74FE" w:rsidRPr="00BF74FE" w:rsidRDefault="00BF74FE" w:rsidP="00AC0334">
      <w:pPr>
        <w:pStyle w:val="1"/>
      </w:pPr>
      <w:bookmarkStart w:id="2" w:name="_Toc3285475"/>
      <w:r w:rsidRPr="00BF74FE">
        <w:t>XVII. Пост</w:t>
      </w:r>
      <w:bookmarkEnd w:id="2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AC0334">
      <w:pPr>
        <w:pStyle w:val="2"/>
      </w:pPr>
      <w:bookmarkStart w:id="3" w:name="_Toc3285476"/>
      <w:r w:rsidRPr="00BF74FE">
        <w:t>775. Пост духовен по своей природе</w:t>
      </w:r>
      <w:bookmarkEnd w:id="3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Период Поста, который длится девятнадцать дней, начинаясь, как правило, со второго марта каждого года и заканчиваясь двадцатого числа того же месяца, подразумевает полное воздержание от еды и питья от восхода до заката солнца. По сути своей это время размышлений и молитв, время духовного возрождения, когда верующий должен стремиться к осуществлению необходимых перемен в своей внутренней жизни, к обновлению и укреплению духовных сил, дремлющих в его душе. Таким образом, по своему смыслу и предназначению Пост</w:t>
      </w:r>
      <w:r w:rsidR="00AC0334">
        <w:rPr>
          <w:rFonts w:ascii="Times Ext Roman plus" w:hAnsi="Times Ext Roman plus" w:cs="Times Ext Roman plus"/>
        </w:rPr>
        <w:t> —</w:t>
      </w:r>
      <w:r w:rsidRPr="00BF74FE">
        <w:rPr>
          <w:rFonts w:ascii="Times Ext Roman plus" w:hAnsi="Times Ext Roman plus" w:cs="Times Ext Roman plus"/>
        </w:rPr>
        <w:t xml:space="preserve"> глубоко духовное установление. Пост есть символическое напоминание о необходимости преодоления себялюбия и плотских желаний.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AC0334">
      <w:pPr>
        <w:pStyle w:val="21"/>
      </w:pPr>
      <w:r w:rsidRPr="00BF74FE">
        <w:t>(Из письма от имени Шоги Эффенди Национальному Духовному Собранию Соединённых Штатов, 10 января 1936</w:t>
      </w:r>
      <w:r w:rsidR="00AC0334">
        <w:t> г.</w:t>
      </w:r>
      <w:r w:rsidRPr="00BF74FE">
        <w:t>)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AC0334">
      <w:pPr>
        <w:pStyle w:val="2"/>
      </w:pPr>
      <w:bookmarkStart w:id="4" w:name="_Toc3285477"/>
      <w:r w:rsidRPr="00BF74FE">
        <w:lastRenderedPageBreak/>
        <w:t>776. Соблюдение Поста</w:t>
      </w:r>
      <w:r w:rsidR="00AC0334">
        <w:t> —</w:t>
      </w:r>
      <w:r w:rsidRPr="00BF74FE">
        <w:t xml:space="preserve"> всеобщая обязанность; </w:t>
      </w:r>
      <w:r w:rsidR="00AC0334">
        <w:br/>
      </w:r>
      <w:r w:rsidRPr="00BF74FE">
        <w:t>Бахаулла допускает некоторые исключения</w:t>
      </w:r>
      <w:bookmarkEnd w:id="4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Что касается девятнадцатидневного Поста</w:t>
      </w:r>
      <w:r w:rsidR="00AC0334">
        <w:rPr>
          <w:rFonts w:ascii="Times Ext Roman plus" w:hAnsi="Times Ext Roman plus" w:cs="Times Ext Roman plus"/>
        </w:rPr>
        <w:t>, то</w:t>
      </w:r>
      <w:r w:rsidRPr="00BF74FE">
        <w:rPr>
          <w:rFonts w:ascii="Times Ext Roman plus" w:hAnsi="Times Ext Roman plus" w:cs="Times Ext Roman plus"/>
        </w:rPr>
        <w:t xml:space="preserve"> </w:t>
      </w:r>
      <w:r w:rsidR="00AC0334" w:rsidRPr="00BF74FE">
        <w:rPr>
          <w:rFonts w:ascii="Times Ext Roman plus" w:hAnsi="Times Ext Roman plus" w:cs="Times Ext Roman plus"/>
        </w:rPr>
        <w:t>е</w:t>
      </w:r>
      <w:r w:rsidRPr="00BF74FE">
        <w:rPr>
          <w:rFonts w:ascii="Times Ext Roman plus" w:hAnsi="Times Ext Roman plus" w:cs="Times Ext Roman plus"/>
        </w:rPr>
        <w:t xml:space="preserve">го соблюдение было предписано Бахауллой всем верующим, достигшим пятнадцатилетнего возраста, и вплоть до семидесятилетнего рубежа. </w:t>
      </w:r>
      <w:r w:rsidR="00AC0334" w:rsidRPr="00BF74FE">
        <w:rPr>
          <w:rFonts w:ascii="Times Ext Roman plus" w:hAnsi="Times Ext Roman plus" w:cs="Times Ext Roman plus"/>
        </w:rPr>
        <w:t xml:space="preserve">Его </w:t>
      </w:r>
      <w:r w:rsidRPr="00BF74FE">
        <w:rPr>
          <w:rFonts w:ascii="Times Ext Roman plus" w:hAnsi="Times Ext Roman plus" w:cs="Times Ext Roman plus"/>
        </w:rPr>
        <w:t xml:space="preserve">обязаны </w:t>
      </w:r>
      <w:r w:rsidR="00AC0334" w:rsidRPr="00BF74FE">
        <w:rPr>
          <w:rFonts w:ascii="Times Ext Roman plus" w:hAnsi="Times Ext Roman plus" w:cs="Times Ext Roman plus"/>
        </w:rPr>
        <w:t xml:space="preserve">соблюдать </w:t>
      </w:r>
      <w:r w:rsidRPr="00BF74FE">
        <w:rPr>
          <w:rFonts w:ascii="Times Ext Roman plus" w:hAnsi="Times Ext Roman plus" w:cs="Times Ext Roman plus"/>
        </w:rPr>
        <w:t>дети всех стран, национальностей и классов, которым исполнилось пятнадцать лет. Не имеет значения, созревают ли они позже в одной стране, чем в другой. Заповедь Бахауллы имеет вселенский характер и не зависит от различий в возрасте зрелости в разных странах и у разных народов.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В книге «Агдас» Бахаулла допускает определённые исключения из этой общей обязанности поститься. Среди таких исключений</w:t>
      </w:r>
      <w:r w:rsidR="00AC0334">
        <w:rPr>
          <w:rFonts w:ascii="Times Ext Roman plus" w:hAnsi="Times Ext Roman plus" w:cs="Times Ext Roman plus"/>
        </w:rPr>
        <w:t> —</w:t>
      </w:r>
      <w:r w:rsidRPr="00BF74FE">
        <w:rPr>
          <w:rFonts w:ascii="Times Ext Roman plus" w:hAnsi="Times Ext Roman plus" w:cs="Times Ext Roman plus"/>
        </w:rPr>
        <w:t xml:space="preserve"> люди, выполняющие тяжёлую работу, например, рабочие соответствующих отраслей промышленности.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 xml:space="preserve">Но хотя это и всеобщая обязанность, ответственность за соблюдение девятнадцатидневного Поста была возложена Бахауллой исключительно на самого верующего. Никакое Собрание не имеет права принуждать друзей к этому или призывать человека к ответу в случае нарушения этой заповеди. Однако верующий может попросить совета у своего Собрания </w:t>
      </w:r>
      <w:proofErr w:type="gramStart"/>
      <w:r w:rsidRPr="00BF74FE">
        <w:rPr>
          <w:rFonts w:ascii="Times Ext Roman plus" w:hAnsi="Times Ext Roman plus" w:cs="Times Ext Roman plus"/>
        </w:rPr>
        <w:t>касательно</w:t>
      </w:r>
      <w:proofErr w:type="gramEnd"/>
      <w:r w:rsidRPr="00BF74FE">
        <w:rPr>
          <w:rFonts w:ascii="Times Ext Roman plus" w:hAnsi="Times Ext Roman plus" w:cs="Times Ext Roman plus"/>
        </w:rPr>
        <w:t xml:space="preserve"> обстоятельств, которые оправдывали бы его сознательный отказ от Поста. Но он отнюдь не обязан этого делать.</w:t>
      </w:r>
    </w:p>
    <w:p w:rsidR="00BF74FE" w:rsidRPr="00BF74FE" w:rsidRDefault="00BF74FE" w:rsidP="00426DD3">
      <w:pPr>
        <w:pStyle w:val="21"/>
        <w:rPr>
          <w:rFonts w:cs="Times Ext Roman plus"/>
        </w:rPr>
      </w:pPr>
      <w:r w:rsidRPr="00BF74FE">
        <w:t xml:space="preserve">(Из письма от имени Шоги Эффенди одному из верующих, </w:t>
      </w:r>
      <w:r w:rsidR="00AC0334">
        <w:br/>
      </w:r>
      <w:r w:rsidRPr="00BF74FE">
        <w:t>9 марта 1937</w:t>
      </w:r>
      <w:r w:rsidR="00AC0334">
        <w:t> г.</w:t>
      </w:r>
      <w:r w:rsidRPr="00BF74FE">
        <w:t>)</w:t>
      </w:r>
    </w:p>
    <w:p w:rsidR="00BF74FE" w:rsidRPr="00BF74FE" w:rsidRDefault="00BF74FE" w:rsidP="00AC0334">
      <w:pPr>
        <w:pStyle w:val="2"/>
      </w:pPr>
      <w:bookmarkStart w:id="5" w:name="_Toc3285478"/>
      <w:r w:rsidRPr="00BF74FE">
        <w:t>777. Пост оказывает благотворное воздействие как физически, так и духовно</w:t>
      </w:r>
      <w:bookmarkEnd w:id="5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Соблюдение Поста предписывается всем бахаи, независимо от национальности; он оказывает очень благоприятное воздействие как физически, так и духовно, и друзья должны понимать, что Бахаулла никогда бы не ввёл его, если бы это наносило вред здоровью.</w:t>
      </w:r>
    </w:p>
    <w:p w:rsidR="00BF74FE" w:rsidRPr="00BF74FE" w:rsidRDefault="00BF74FE" w:rsidP="00AC0334">
      <w:pPr>
        <w:pStyle w:val="21"/>
      </w:pPr>
      <w:r w:rsidRPr="00BF74FE">
        <w:t>(Из письма от имени Хранителя одному из верующих, 21 мая 1946</w:t>
      </w:r>
      <w:r w:rsidR="00AC0334">
        <w:t> г.</w:t>
      </w:r>
      <w:r w:rsidRPr="00BF74FE">
        <w:t>)</w:t>
      </w:r>
    </w:p>
    <w:p w:rsidR="00BF74FE" w:rsidRPr="00BF74FE" w:rsidRDefault="00BF74FE" w:rsidP="00AC0334">
      <w:pPr>
        <w:pStyle w:val="2"/>
      </w:pPr>
      <w:bookmarkStart w:id="6" w:name="_Toc3285479"/>
      <w:r w:rsidRPr="00BF74FE">
        <w:t>778. Запросите рекомендации врача, если есть проблемы со здоровьем</w:t>
      </w:r>
      <w:bookmarkEnd w:id="6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Что касается Вашего вопроса относительно Поста</w:t>
      </w:r>
      <w:r w:rsidR="00AC0334">
        <w:rPr>
          <w:rFonts w:ascii="Times Ext Roman plus" w:hAnsi="Times Ext Roman plus" w:cs="Times Ext Roman plus"/>
        </w:rPr>
        <w:t>.</w:t>
      </w:r>
      <w:r w:rsidRPr="00BF74FE">
        <w:rPr>
          <w:rFonts w:ascii="Times Ext Roman plus" w:hAnsi="Times Ext Roman plus" w:cs="Times Ext Roman plus"/>
        </w:rPr>
        <w:t xml:space="preserve"> Если </w:t>
      </w:r>
      <w:r w:rsidR="00AC0334">
        <w:rPr>
          <w:rFonts w:ascii="Times Ext Roman plus" w:hAnsi="Times Ext Roman plus" w:cs="Times Ext Roman plus"/>
        </w:rPr>
        <w:t>у</w:t>
      </w:r>
      <w:r w:rsidRPr="00BF74FE">
        <w:rPr>
          <w:rFonts w:ascii="Times Ext Roman plus" w:hAnsi="Times Ext Roman plus" w:cs="Times Ext Roman plus"/>
        </w:rPr>
        <w:t xml:space="preserve"> человека есть какие-либо сомнения относительно того, не будет ли его соблюдение действительно вредным для его здоровья, следует получить совет самого лучшего врача. Но, как правило, большинство людей могут соблюдать его в любой точке мира, не нанося ущерба своему здоровью. Он крайне полезен для здоровья</w:t>
      </w:r>
      <w:r w:rsidR="00AC0334">
        <w:rPr>
          <w:rFonts w:ascii="Times Ext Roman plus" w:hAnsi="Times Ext Roman plus" w:cs="Times Ext Roman plus"/>
        </w:rPr>
        <w:t> —</w:t>
      </w:r>
      <w:r w:rsidRPr="00BF74FE">
        <w:rPr>
          <w:rFonts w:ascii="Times Ext Roman plus" w:hAnsi="Times Ext Roman plus" w:cs="Times Ext Roman plus"/>
        </w:rPr>
        <w:t xml:space="preserve"> и, как только человек сформирует соответствующую привычку, с каждым годом это будет становиться всё легче, если только состояние человека не ухудшается. Никто не обязан держать Пост, если он действительно наносит ему вред.</w:t>
      </w:r>
    </w:p>
    <w:p w:rsidR="00BF74FE" w:rsidRPr="00BF74FE" w:rsidRDefault="00BF74FE" w:rsidP="00AC0334">
      <w:pPr>
        <w:pStyle w:val="21"/>
      </w:pPr>
      <w:r w:rsidRPr="00BF74FE">
        <w:t>(Из письма от имени Хранителя одному из верующих, 14 апреля 1947</w:t>
      </w:r>
      <w:r w:rsidR="00AC0334">
        <w:t> г.</w:t>
      </w:r>
      <w:r w:rsidRPr="00BF74FE">
        <w:t>)</w:t>
      </w:r>
    </w:p>
    <w:p w:rsidR="00BF74FE" w:rsidRPr="00BF74FE" w:rsidRDefault="00BF74FE" w:rsidP="00AC0334">
      <w:pPr>
        <w:pStyle w:val="2"/>
      </w:pPr>
      <w:bookmarkStart w:id="7" w:name="_Toc3285480"/>
      <w:r w:rsidRPr="00BF74FE">
        <w:t>779. Божественная мудрость Поста</w:t>
      </w:r>
      <w:bookmarkEnd w:id="7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 xml:space="preserve">Божественная мудрость Поста многообразна. </w:t>
      </w:r>
      <w:proofErr w:type="gramStart"/>
      <w:r w:rsidRPr="00BF74FE">
        <w:rPr>
          <w:rFonts w:ascii="Times Ext Roman plus" w:hAnsi="Times Ext Roman plus" w:cs="Times Ext Roman plus"/>
        </w:rPr>
        <w:t xml:space="preserve">Среди прочего: </w:t>
      </w:r>
      <w:r w:rsidR="00AC0334" w:rsidRPr="00BF74FE">
        <w:rPr>
          <w:rFonts w:ascii="Times Ext Roman plus" w:hAnsi="Times Ext Roman plus" w:cs="Times Ext Roman plus"/>
        </w:rPr>
        <w:t xml:space="preserve">поскольку </w:t>
      </w:r>
      <w:r w:rsidRPr="00BF74FE">
        <w:rPr>
          <w:rFonts w:ascii="Times Ext Roman plus" w:hAnsi="Times Ext Roman plus" w:cs="Times Ext Roman plus"/>
        </w:rPr>
        <w:t xml:space="preserve">в те времена (т.е. в период Поста, который последователи соблюдают впоследствии) Проявление Солнца Истины, через Божественное вдохновение, занимается </w:t>
      </w:r>
      <w:proofErr w:type="spellStart"/>
      <w:r w:rsidRPr="00BF74FE">
        <w:rPr>
          <w:rFonts w:ascii="Times Ext Roman plus" w:hAnsi="Times Ext Roman plus" w:cs="Times Ext Roman plus"/>
        </w:rPr>
        <w:t>ниспосыланием</w:t>
      </w:r>
      <w:proofErr w:type="spellEnd"/>
      <w:r w:rsidRPr="00BF74FE">
        <w:rPr>
          <w:rFonts w:ascii="Times Ext Roman plus" w:hAnsi="Times Ext Roman plus" w:cs="Times Ext Roman plus"/>
        </w:rPr>
        <w:t xml:space="preserve"> (явлением) Стихов, учреждением Божественного Закона и разъяснением Учения, в результате чрезмерной занятости и интенсивной вовлечённости не остаётся возможности или времени для еды и </w:t>
      </w:r>
      <w:r w:rsidRPr="00BF74FE">
        <w:rPr>
          <w:rFonts w:ascii="Times Ext Roman plus" w:hAnsi="Times Ext Roman plus" w:cs="Times Ext Roman plus"/>
        </w:rPr>
        <w:lastRenderedPageBreak/>
        <w:t>питья.</w:t>
      </w:r>
      <w:proofErr w:type="gramEnd"/>
      <w:r w:rsidRPr="00BF74FE">
        <w:rPr>
          <w:rFonts w:ascii="Times Ext Roman plus" w:hAnsi="Times Ext Roman plus" w:cs="Times Ext Roman plus"/>
        </w:rPr>
        <w:t xml:space="preserve"> Например, когда Его Святейшество Моисей отправился на гору Тур (Синай) и там занимался учреждением Закона Божиего, Он постился сорок дней. Для пробуждения и </w:t>
      </w:r>
      <w:proofErr w:type="gramStart"/>
      <w:r w:rsidRPr="00BF74FE">
        <w:rPr>
          <w:rFonts w:ascii="Times Ext Roman plus" w:hAnsi="Times Ext Roman plus" w:cs="Times Ext Roman plus"/>
        </w:rPr>
        <w:t>увещевания</w:t>
      </w:r>
      <w:proofErr w:type="gramEnd"/>
      <w:r w:rsidRPr="00BF74FE">
        <w:rPr>
          <w:rFonts w:ascii="Times Ext Roman plus" w:hAnsi="Times Ext Roman plus" w:cs="Times Ext Roman plus"/>
        </w:rPr>
        <w:t xml:space="preserve"> народа Израиля им было предписано поститься.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proofErr w:type="gramStart"/>
      <w:r w:rsidRPr="00BF74FE">
        <w:rPr>
          <w:rFonts w:ascii="Times Ext Roman plus" w:hAnsi="Times Ext Roman plus" w:cs="Times Ext Roman plus"/>
        </w:rPr>
        <w:t>Также и Его Святейшество Христос, в начале учреждения Духовного Закона, систематизации Учения и изложения наставлений, в течение сорока дней воздерживался от еды и питья.</w:t>
      </w:r>
      <w:proofErr w:type="gramEnd"/>
      <w:r w:rsidRPr="00BF74FE">
        <w:rPr>
          <w:rFonts w:ascii="Times Ext Roman plus" w:hAnsi="Times Ext Roman plus" w:cs="Times Ext Roman plus"/>
        </w:rPr>
        <w:t xml:space="preserve"> Вначале Апостолы и другие христиане постились [т. е. воздерживались от пищи и питья]. Позже на совещаниях христианских вождей Пост [воздержание от пищи и питья] был </w:t>
      </w:r>
      <w:proofErr w:type="gramStart"/>
      <w:r w:rsidRPr="00BF74FE">
        <w:rPr>
          <w:rFonts w:ascii="Times Ext Roman plus" w:hAnsi="Times Ext Roman plus" w:cs="Times Ext Roman plus"/>
        </w:rPr>
        <w:t>заменён на вкушение</w:t>
      </w:r>
      <w:proofErr w:type="gramEnd"/>
      <w:r w:rsidRPr="00BF74FE">
        <w:rPr>
          <w:rFonts w:ascii="Times Ext Roman plus" w:hAnsi="Times Ext Roman plus" w:cs="Times Ext Roman plus"/>
        </w:rPr>
        <w:t xml:space="preserve"> постной пищи.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Точно так же и Коран, будучи ниспослан в месяц рамадан, предписывает обязательно соблюдать Пост в течение этого месяца.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Подобным же образом Его Святейшество Верховный (</w:t>
      </w:r>
      <w:proofErr w:type="spellStart"/>
      <w:r w:rsidRPr="00426DD3">
        <w:rPr>
          <w:rFonts w:cs="Times New Roman"/>
        </w:rPr>
        <w:t>Бāб</w:t>
      </w:r>
      <w:proofErr w:type="spellEnd"/>
      <w:r w:rsidRPr="00BF74FE">
        <w:rPr>
          <w:rFonts w:ascii="Times Ext Roman plus" w:hAnsi="Times Ext Roman plus" w:cs="Times Ext Roman plus"/>
        </w:rPr>
        <w:t>), в начале</w:t>
      </w:r>
      <w:proofErr w:type="gramStart"/>
      <w:r w:rsidRPr="00BF74FE">
        <w:rPr>
          <w:rFonts w:ascii="Times Ext Roman plus" w:hAnsi="Times Ext Roman plus" w:cs="Times Ext Roman plus"/>
        </w:rPr>
        <w:t xml:space="preserve"> С</w:t>
      </w:r>
      <w:proofErr w:type="gramEnd"/>
      <w:r w:rsidRPr="00BF74FE">
        <w:rPr>
          <w:rFonts w:ascii="Times Ext Roman plus" w:hAnsi="Times Ext Roman plus" w:cs="Times Ext Roman plus"/>
        </w:rPr>
        <w:t>воего Откровения, из-за чрезмерного воздействия ниспосылаемых стихов в течение многих дней довольствовался чаем.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Так и Благословенная Красота (Бахаулла), когда был занят учреждением Божественного Учения и в те дни, когда постоянно нисходили Стихи (Слово Божие), из-за большого эффекта этих Стихов и по причине сильного сердцебиения не принимал пищу, кроме самого наименьшего возможного количества.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 xml:space="preserve">Цель заключается в следующем: для того, чтобы следовать за Богоявлением и в целях вразумления и поддержания памяти о том состоянии, на людей была возложена обязанность </w:t>
      </w:r>
      <w:proofErr w:type="gramStart"/>
      <w:r w:rsidRPr="00BF74FE">
        <w:rPr>
          <w:rFonts w:ascii="Times Ext Roman plus" w:hAnsi="Times Ext Roman plus" w:cs="Times Ext Roman plus"/>
        </w:rPr>
        <w:t>поститься</w:t>
      </w:r>
      <w:proofErr w:type="gramEnd"/>
      <w:r w:rsidRPr="00BF74FE">
        <w:rPr>
          <w:rFonts w:ascii="Times Ext Roman plus" w:hAnsi="Times Ext Roman plus" w:cs="Times Ext Roman plus"/>
        </w:rPr>
        <w:t xml:space="preserve"> в эти дни. Ибо каждая искренняя душа, имеющая возлюбленного, стремится испытать то состояние, в котором его возлюбленный пребывает. Если его возлюбленный находится в состоянии горя, он желает печалиться; если в состоянии радости</w:t>
      </w:r>
      <w:r w:rsidR="00AC0334">
        <w:rPr>
          <w:rFonts w:ascii="Times Ext Roman plus" w:hAnsi="Times Ext Roman plus" w:cs="Times Ext Roman plus"/>
        </w:rPr>
        <w:t> —</w:t>
      </w:r>
      <w:r w:rsidRPr="00BF74FE">
        <w:rPr>
          <w:rFonts w:ascii="Times Ext Roman plus" w:hAnsi="Times Ext Roman plus" w:cs="Times Ext Roman plus"/>
        </w:rPr>
        <w:t xml:space="preserve"> он желает радости; если в состоянии покоя</w:t>
      </w:r>
      <w:r w:rsidR="00AC0334">
        <w:rPr>
          <w:rFonts w:ascii="Times Ext Roman plus" w:hAnsi="Times Ext Roman plus" w:cs="Times Ext Roman plus"/>
        </w:rPr>
        <w:t> —</w:t>
      </w:r>
      <w:r w:rsidRPr="00BF74FE">
        <w:rPr>
          <w:rFonts w:ascii="Times Ext Roman plus" w:hAnsi="Times Ext Roman plus" w:cs="Times Ext Roman plus"/>
        </w:rPr>
        <w:t xml:space="preserve"> он хочет отдыха; если в состоянии скорби</w:t>
      </w:r>
      <w:r w:rsidR="00AC0334">
        <w:rPr>
          <w:rFonts w:ascii="Times Ext Roman plus" w:hAnsi="Times Ext Roman plus" w:cs="Times Ext Roman plus"/>
        </w:rPr>
        <w:t> —</w:t>
      </w:r>
      <w:r w:rsidRPr="00BF74FE">
        <w:rPr>
          <w:rFonts w:ascii="Times Ext Roman plus" w:hAnsi="Times Ext Roman plus" w:cs="Times Ext Roman plus"/>
        </w:rPr>
        <w:t xml:space="preserve"> он хочет разделить его неприятности.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Итак, поскольку в сей Тысячелетний День Его Святейшество Верховный (</w:t>
      </w:r>
      <w:proofErr w:type="spellStart"/>
      <w:r w:rsidRPr="00BF74FE">
        <w:rPr>
          <w:rFonts w:ascii="Times Ext Roman plus" w:hAnsi="Times Ext Roman plus" w:cs="Times Ext Roman plus"/>
        </w:rPr>
        <w:t>Бāб</w:t>
      </w:r>
      <w:proofErr w:type="spellEnd"/>
      <w:r w:rsidRPr="00BF74FE">
        <w:rPr>
          <w:rFonts w:ascii="Times Ext Roman plus" w:hAnsi="Times Ext Roman plus" w:cs="Times Ext Roman plus"/>
        </w:rPr>
        <w:t>) постился много дней, и Благословенная Красота (Бахаулла) принимал совсем немного пищи или напитков, друзьям необходимо последовать этому примеру...</w:t>
      </w:r>
    </w:p>
    <w:p w:rsidR="00BF74FE" w:rsidRPr="00BF74FE" w:rsidRDefault="00BF74FE" w:rsidP="00AC0334">
      <w:pPr>
        <w:pStyle w:val="21"/>
      </w:pPr>
      <w:r w:rsidRPr="00BF74FE">
        <w:t xml:space="preserve">(Из книги «Застольные беседы с Абдул-Баха», миссис </w:t>
      </w:r>
      <w:proofErr w:type="spellStart"/>
      <w:r w:rsidRPr="00BF74FE">
        <w:t>Коринн</w:t>
      </w:r>
      <w:proofErr w:type="spellEnd"/>
      <w:r w:rsidRPr="00BF74FE">
        <w:t xml:space="preserve"> Тру: </w:t>
      </w:r>
      <w:proofErr w:type="gramStart"/>
      <w:r w:rsidRPr="00BF74FE">
        <w:t>«Звезда Запада», том IV, № 18, стр. 305)</w:t>
      </w:r>
      <w:proofErr w:type="gramEnd"/>
    </w:p>
    <w:p w:rsidR="00BF74FE" w:rsidRPr="00BF74FE" w:rsidRDefault="00BF74FE" w:rsidP="00AC0334">
      <w:pPr>
        <w:pStyle w:val="2"/>
      </w:pPr>
      <w:bookmarkStart w:id="8" w:name="_Toc3285481"/>
      <w:r w:rsidRPr="00BF74FE">
        <w:t>780. Путешественники освобождаются от Поста</w:t>
      </w:r>
      <w:r w:rsidR="00AC0334">
        <w:t> —</w:t>
      </w:r>
      <w:r w:rsidRPr="00BF74FE">
        <w:t xml:space="preserve"> если человек ест бессознательно, Пост не считается нарушенным</w:t>
      </w:r>
      <w:bookmarkEnd w:id="8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Что касается Вашего вопроса о Посте</w:t>
      </w:r>
      <w:r w:rsidR="00426DD3">
        <w:rPr>
          <w:rFonts w:ascii="Times Ext Roman plus" w:hAnsi="Times Ext Roman plus" w:cs="Times Ext Roman plus"/>
        </w:rPr>
        <w:t>.</w:t>
      </w:r>
      <w:r w:rsidRPr="00BF74FE">
        <w:rPr>
          <w:rFonts w:ascii="Times Ext Roman plus" w:hAnsi="Times Ext Roman plus" w:cs="Times Ext Roman plus"/>
        </w:rPr>
        <w:t xml:space="preserve"> Путешествующие освобождаются от Поста, но если они желают поститься во время поездки, то </w:t>
      </w:r>
      <w:r w:rsidR="00426DD3">
        <w:rPr>
          <w:rFonts w:ascii="Times Ext Roman plus" w:hAnsi="Times Ext Roman plus" w:cs="Times Ext Roman plus"/>
        </w:rPr>
        <w:t>могут</w:t>
      </w:r>
      <w:r w:rsidRPr="00BF74FE">
        <w:rPr>
          <w:rFonts w:ascii="Times Ext Roman plus" w:hAnsi="Times Ext Roman plus" w:cs="Times Ext Roman plus"/>
        </w:rPr>
        <w:t xml:space="preserve"> делать это. Вы освобождаетесь на весь период своего путешествия, а не только на те часы, которые проводите в поезде, автомобиле и т. д. Если человек ест бессознательно в часы </w:t>
      </w:r>
      <w:r w:rsidR="00426DD3" w:rsidRPr="00BF74FE">
        <w:rPr>
          <w:rFonts w:ascii="Times Ext Roman plus" w:hAnsi="Times Ext Roman plus" w:cs="Times Ext Roman plus"/>
        </w:rPr>
        <w:t>Поста</w:t>
      </w:r>
      <w:r w:rsidRPr="00BF74FE">
        <w:rPr>
          <w:rFonts w:ascii="Times Ext Roman plus" w:hAnsi="Times Ext Roman plus" w:cs="Times Ext Roman plus"/>
        </w:rPr>
        <w:t xml:space="preserve">, это не считается нарушением Поста, поскольку может рассматриваться как несчастный случай. Возрастной предел составляет семьдесят лет, но если человек хочет поститься после того, как этот предел пройден, и он достаточно силён для этого, он свободно может делать это. </w:t>
      </w:r>
      <w:proofErr w:type="gramStart"/>
      <w:r w:rsidRPr="00BF74FE">
        <w:rPr>
          <w:rFonts w:ascii="Times Ext Roman plus" w:hAnsi="Times Ext Roman plus" w:cs="Times Ext Roman plus"/>
        </w:rPr>
        <w:t>Если во время периода Поста человек заболевает и не может поститься, но выздоравливает до того, как закончится Пост, он может снова начать поститься и продолжать поститься до самого конца.</w:t>
      </w:r>
      <w:proofErr w:type="gramEnd"/>
      <w:r w:rsidRPr="00BF74FE">
        <w:rPr>
          <w:rFonts w:ascii="Times Ext Roman plus" w:hAnsi="Times Ext Roman plus" w:cs="Times Ext Roman plus"/>
        </w:rPr>
        <w:t xml:space="preserve"> Конечно, Пост, как Вы знаете, может соблюдаться только в течение месяца, выделенного для этой цели.</w:t>
      </w:r>
    </w:p>
    <w:p w:rsidR="00BF74FE" w:rsidRPr="00BF74FE" w:rsidRDefault="00BF74FE" w:rsidP="00AC0334">
      <w:pPr>
        <w:pStyle w:val="21"/>
      </w:pPr>
      <w:r w:rsidRPr="00BF74FE">
        <w:t>(Шоги Эффенди: приводится в компиляции «Принципы администрации бахаи», стр. 9-10)</w:t>
      </w:r>
    </w:p>
    <w:p w:rsidR="00BF74FE" w:rsidRPr="00BF74FE" w:rsidRDefault="00BF74FE" w:rsidP="00AC0334">
      <w:pPr>
        <w:pStyle w:val="2"/>
      </w:pPr>
      <w:bookmarkStart w:id="9" w:name="_Toc3285482"/>
      <w:r w:rsidRPr="00BF74FE">
        <w:lastRenderedPageBreak/>
        <w:t>781. Пост в высоких широтах</w:t>
      </w:r>
      <w:bookmarkEnd w:id="9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Это правда, что Бахаулла повелел в Китаб-и-Агдас, что в высоких широтах, где продолжительность дней и ночей значительно колеблется, следует полагаться на часы, а не на восход и заход солнца. Однако мы считаем, что Дублин расположен слишком далеко на юге для применения этого закона. Таким образом, вы должны судить о конце каждого дня по фактическому времени заката солнца.</w:t>
      </w:r>
    </w:p>
    <w:p w:rsidR="00BF74FE" w:rsidRPr="00BF74FE" w:rsidRDefault="00BF74FE" w:rsidP="00AC0334">
      <w:pPr>
        <w:pStyle w:val="21"/>
      </w:pPr>
      <w:r w:rsidRPr="00BF74FE">
        <w:t>(Из письма Всемирного Дома Справедливости Национальному Духовному Собранию Британских островов, 8 августа 1969</w:t>
      </w:r>
      <w:r w:rsidR="00AC0334">
        <w:t> г.</w:t>
      </w:r>
      <w:r w:rsidRPr="00BF74FE">
        <w:t>)</w:t>
      </w:r>
    </w:p>
    <w:p w:rsidR="00BF74FE" w:rsidRPr="00BF74FE" w:rsidRDefault="00BF74FE" w:rsidP="00AC0334">
      <w:pPr>
        <w:pStyle w:val="2"/>
      </w:pPr>
      <w:bookmarkStart w:id="10" w:name="_Toc3285483"/>
      <w:r w:rsidRPr="00BF74FE">
        <w:t>782. Курение</w:t>
      </w:r>
      <w:r w:rsidR="00AC0334">
        <w:t> —</w:t>
      </w:r>
      <w:r w:rsidRPr="00BF74FE">
        <w:t xml:space="preserve"> разновидность питья</w:t>
      </w:r>
      <w:bookmarkEnd w:id="10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В одной из Своих Скрижалей Абдул-Баха, указывая, что Пост заключается в отказе от пищи и питья, поясняет далее, что курение является разновидностью «питья». (В арабском языке глагол со значением «пить» относится также и к курению.)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Поэтому на Востоке друзья воздерживаются от курения во время Поста, и друзья с Востока, живущие на Западе, поступают так же. Но, как указано в нашем письме Национальному Духовному Собранию Новой Зеландии, применение этого Божественного Закона не было распространено на друзей на Западе в настоящее время, и поэтому это не должно быть проблемой.</w:t>
      </w:r>
    </w:p>
    <w:p w:rsidR="00BF74FE" w:rsidRPr="00BF74FE" w:rsidRDefault="00BF74FE" w:rsidP="00AC0334">
      <w:pPr>
        <w:pStyle w:val="21"/>
      </w:pPr>
      <w:r w:rsidRPr="00BF74FE">
        <w:t>(Из письма от имени Всемирного Дома Справедливости одному из верующих, 15 марта 1972</w:t>
      </w:r>
      <w:r w:rsidR="00AC0334">
        <w:t> г.</w:t>
      </w:r>
      <w:r w:rsidRPr="00BF74FE">
        <w:t>)</w:t>
      </w:r>
    </w:p>
    <w:p w:rsidR="00BF74FE" w:rsidRPr="00BF74FE" w:rsidRDefault="00BF74FE" w:rsidP="00AC0334">
      <w:pPr>
        <w:pStyle w:val="2"/>
      </w:pPr>
      <w:bookmarkStart w:id="11" w:name="_Toc3285484"/>
      <w:r w:rsidRPr="00BF74FE">
        <w:t>783. Соблюдение Поста в военном училище</w:t>
      </w:r>
      <w:bookmarkEnd w:id="11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proofErr w:type="gramStart"/>
      <w:r w:rsidRPr="00BF74FE">
        <w:rPr>
          <w:rFonts w:ascii="Times Ext Roman plus" w:hAnsi="Times Ext Roman plus" w:cs="Times Ext Roman plus"/>
        </w:rPr>
        <w:t xml:space="preserve">Что касается просьбы Вашего сына о совете относительно соблюдения Поста бахаи: </w:t>
      </w:r>
      <w:r w:rsidR="00426DD3" w:rsidRPr="00BF74FE">
        <w:rPr>
          <w:rFonts w:ascii="Times Ext Roman plus" w:hAnsi="Times Ext Roman plus" w:cs="Times Ext Roman plus"/>
        </w:rPr>
        <w:t xml:space="preserve">хотя </w:t>
      </w:r>
      <w:r w:rsidRPr="00BF74FE">
        <w:rPr>
          <w:rFonts w:ascii="Times Ext Roman plus" w:hAnsi="Times Ext Roman plus" w:cs="Times Ext Roman plus"/>
        </w:rPr>
        <w:t>Хранитель осознаёт все трудности, с которыми столкнётся верующий в его положении, обучающийся в военной школе и при этом желающий строго соблюдать правила Поста, он, тем не менее, советует ему приложить все усилия, чтобы получить от руководства школы необходимое разрешение.</w:t>
      </w:r>
      <w:proofErr w:type="gramEnd"/>
      <w:r w:rsidRPr="00BF74FE">
        <w:rPr>
          <w:rFonts w:ascii="Times Ext Roman plus" w:hAnsi="Times Ext Roman plus" w:cs="Times Ext Roman plus"/>
        </w:rPr>
        <w:t xml:space="preserve"> Если его просьба будет отвергнута, единственной альтернативой для него будет подчинение начальству.</w:t>
      </w:r>
    </w:p>
    <w:p w:rsidR="00BF74FE" w:rsidRPr="00BF74FE" w:rsidRDefault="00BF74FE" w:rsidP="00AC0334">
      <w:pPr>
        <w:pStyle w:val="21"/>
      </w:pPr>
      <w:r w:rsidRPr="00BF74FE">
        <w:t>(Из письма от имени Шоги Эффенди одному из верующих, 27</w:t>
      </w:r>
      <w:r w:rsidR="00426DD3">
        <w:t> </w:t>
      </w:r>
      <w:r w:rsidRPr="00BF74FE">
        <w:t>октября</w:t>
      </w:r>
      <w:r w:rsidR="00426DD3">
        <w:t> </w:t>
      </w:r>
      <w:r w:rsidRPr="00BF74FE">
        <w:t>1938</w:t>
      </w:r>
      <w:r w:rsidR="00AC0334">
        <w:t> г.</w:t>
      </w:r>
      <w:r w:rsidRPr="00BF74FE">
        <w:t>)</w:t>
      </w:r>
    </w:p>
    <w:p w:rsidR="00BF74FE" w:rsidRPr="00BF74FE" w:rsidRDefault="00BF74FE" w:rsidP="00AC0334">
      <w:pPr>
        <w:pStyle w:val="2"/>
      </w:pPr>
      <w:bookmarkStart w:id="12" w:name="_Toc3285485"/>
      <w:r w:rsidRPr="00BF74FE">
        <w:t>784. Молитва для Поста</w:t>
      </w:r>
      <w:bookmarkEnd w:id="12"/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  <w:r w:rsidRPr="00BF74FE">
        <w:rPr>
          <w:rFonts w:ascii="Times Ext Roman plus" w:hAnsi="Times Ext Roman plus" w:cs="Times Ext Roman plus"/>
        </w:rPr>
        <w:t>О Боже! Как пощусь и отрешаюсь я от аппетитов тела и не занят едой и питьём, также очисти и освяти моё сердце и мою жизнь ото всего, кроме</w:t>
      </w:r>
      <w:proofErr w:type="gramStart"/>
      <w:r w:rsidRPr="00BF74FE">
        <w:rPr>
          <w:rFonts w:ascii="Times Ext Roman plus" w:hAnsi="Times Ext Roman plus" w:cs="Times Ext Roman plus"/>
        </w:rPr>
        <w:t xml:space="preserve"> Т</w:t>
      </w:r>
      <w:proofErr w:type="gramEnd"/>
      <w:r w:rsidRPr="00BF74FE">
        <w:rPr>
          <w:rFonts w:ascii="Times Ext Roman plus" w:hAnsi="Times Ext Roman plus" w:cs="Times Ext Roman plus"/>
        </w:rPr>
        <w:t>воей Любви, и защити и сохрани мою душу от эгоистичных страстей и животных наклонностей. Так дух приобщится Благоуханий Святости и станет поститься ото всего, за исключением упоминания о Тебе.</w:t>
      </w:r>
    </w:p>
    <w:p w:rsidR="00BF74FE" w:rsidRPr="00BF74FE" w:rsidRDefault="00BF74FE" w:rsidP="00BF74FE">
      <w:pPr>
        <w:pStyle w:val="Textbody"/>
        <w:spacing w:after="0"/>
        <w:rPr>
          <w:rFonts w:ascii="Times Ext Roman plus" w:hAnsi="Times Ext Roman plus" w:cs="Times Ext Roman plus"/>
        </w:rPr>
      </w:pPr>
    </w:p>
    <w:p w:rsidR="00A15268" w:rsidRDefault="00BF74FE" w:rsidP="00AC0334">
      <w:pPr>
        <w:pStyle w:val="21"/>
      </w:pPr>
      <w:proofErr w:type="gramStart"/>
      <w:r w:rsidRPr="00BF74FE">
        <w:t>(Абдул-Баха:</w:t>
      </w:r>
      <w:proofErr w:type="gramEnd"/>
      <w:r w:rsidRPr="00BF74FE">
        <w:t xml:space="preserve"> </w:t>
      </w:r>
      <w:proofErr w:type="gramStart"/>
      <w:r w:rsidRPr="00BF74FE">
        <w:t>«Звезда Запада», том IV, № 18, стр. 305)</w:t>
      </w:r>
      <w:proofErr w:type="gramEnd"/>
    </w:p>
    <w:sectPr w:rsidR="00A1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E4C" w:rsidRDefault="00EC5E4C" w:rsidP="00205690">
      <w:pPr>
        <w:spacing w:after="0" w:line="240" w:lineRule="auto"/>
      </w:pPr>
      <w:r>
        <w:separator/>
      </w:r>
    </w:p>
  </w:endnote>
  <w:endnote w:type="continuationSeparator" w:id="0">
    <w:p w:rsidR="00EC5E4C" w:rsidRDefault="00EC5E4C" w:rsidP="00205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60242F6-1A68-4619-BB74-0F20DC347D7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806209C7-CD12-4187-9293-2AD4B8104F6E}"/>
    <w:embedBold r:id="rId3" w:fontKey="{E2C1E3E5-2F1D-43DD-8723-FBDD6EC8C9F9}"/>
    <w:embedItalic r:id="rId4" w:fontKey="{90FC03B8-15C3-430A-AF41-7DF44ECA625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D3CD4563-8707-4CA3-AB09-1AA2F9F322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C925C0F-9F8F-43BE-B038-C2ECA6B868E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51EF2414-5969-4D2F-BF79-0524B14E3EBF}"/>
    <w:embedBold r:id="rId8" w:fontKey="{DB065544-FD35-45CC-9315-35A48E28F894}"/>
    <w:embedItalic r:id="rId9" w:fontKey="{5F7512AB-259F-469B-A257-5C56BFC926DC}"/>
  </w:font>
  <w:font w:name="Times Ext Roman plus">
    <w:panose1 w:val="02020603050405020304"/>
    <w:charset w:val="CC"/>
    <w:family w:val="roman"/>
    <w:pitch w:val="variable"/>
    <w:sig w:usb0="A0002AEF" w:usb1="4000387A" w:usb2="00000028" w:usb3="00000000" w:csb0="000001FF" w:csb1="00000000"/>
    <w:embedRegular r:id="rId10" w:fontKey="{7D2132EE-7922-4EA0-B7ED-4622180CE651}"/>
    <w:embedBold r:id="rId11" w:fontKey="{7A557FD2-9DD6-4AE5-9BEC-5365CDCE12BD}"/>
    <w:embedItalic r:id="rId12" w:fontKey="{D3058A35-E1FE-4A22-B49D-75DFDB73AC4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3" w:fontKey="{E0607B27-10E8-46B8-B494-AFF809B77A0B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4" w:fontKey="{2494B8AD-BAC2-4919-82EF-B197F2F7A2C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5" w:fontKey="{1CF119D4-45BD-4FDB-9B24-71977EF308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E4C" w:rsidRDefault="00EC5E4C" w:rsidP="00205690">
      <w:pPr>
        <w:spacing w:after="0" w:line="240" w:lineRule="auto"/>
      </w:pPr>
      <w:r>
        <w:separator/>
      </w:r>
    </w:p>
  </w:footnote>
  <w:footnote w:type="continuationSeparator" w:id="0">
    <w:p w:rsidR="00EC5E4C" w:rsidRDefault="00EC5E4C" w:rsidP="00205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389F"/>
    <w:multiLevelType w:val="hybridMultilevel"/>
    <w:tmpl w:val="98CE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886"/>
    <w:rsid w:val="0009468C"/>
    <w:rsid w:val="00140497"/>
    <w:rsid w:val="00180202"/>
    <w:rsid w:val="001B418D"/>
    <w:rsid w:val="00205690"/>
    <w:rsid w:val="0027313D"/>
    <w:rsid w:val="002C11F2"/>
    <w:rsid w:val="00316D8A"/>
    <w:rsid w:val="00426DD3"/>
    <w:rsid w:val="004B27F0"/>
    <w:rsid w:val="005049DA"/>
    <w:rsid w:val="00560B06"/>
    <w:rsid w:val="00593CC9"/>
    <w:rsid w:val="005D0886"/>
    <w:rsid w:val="006137ED"/>
    <w:rsid w:val="007033F0"/>
    <w:rsid w:val="00790A3B"/>
    <w:rsid w:val="007956B5"/>
    <w:rsid w:val="007D77E5"/>
    <w:rsid w:val="00874D95"/>
    <w:rsid w:val="008C133E"/>
    <w:rsid w:val="008E153E"/>
    <w:rsid w:val="00937D17"/>
    <w:rsid w:val="0098240E"/>
    <w:rsid w:val="00A15268"/>
    <w:rsid w:val="00AC0334"/>
    <w:rsid w:val="00B00082"/>
    <w:rsid w:val="00BF74FE"/>
    <w:rsid w:val="00CA6397"/>
    <w:rsid w:val="00CE655F"/>
    <w:rsid w:val="00E6605B"/>
    <w:rsid w:val="00EC5E4C"/>
    <w:rsid w:val="00F04154"/>
    <w:rsid w:val="00F54FD9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2F2E8"/>
  <w15:chartTrackingRefBased/>
  <w15:docId w15:val="{00F4F62E-A0EE-4977-B3E9-42F0714F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5268"/>
    <w:rPr>
      <w:rFonts w:ascii="Times Ext Roman plus" w:hAnsi="Times Ext Roman plus"/>
      <w:sz w:val="24"/>
    </w:rPr>
  </w:style>
  <w:style w:type="paragraph" w:styleId="1">
    <w:name w:val="heading 1"/>
    <w:basedOn w:val="a"/>
    <w:next w:val="a"/>
    <w:link w:val="10"/>
    <w:uiPriority w:val="9"/>
    <w:qFormat/>
    <w:rsid w:val="00A152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52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5268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сылка на источник"/>
    <w:basedOn w:val="a"/>
    <w:next w:val="a"/>
    <w:qFormat/>
    <w:rsid w:val="00F04154"/>
    <w:pPr>
      <w:spacing w:line="240" w:lineRule="auto"/>
      <w:ind w:left="1134"/>
      <w:jc w:val="right"/>
    </w:pPr>
    <w:rPr>
      <w:i/>
    </w:rPr>
  </w:style>
  <w:style w:type="paragraph" w:customStyle="1" w:styleId="Textbody">
    <w:name w:val="Text body"/>
    <w:basedOn w:val="a"/>
    <w:rsid w:val="005D088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5D0886"/>
    <w:pPr>
      <w:widowControl w:val="0"/>
      <w:suppressAutoHyphens/>
      <w:autoSpaceDN w:val="0"/>
      <w:spacing w:after="0" w:line="240" w:lineRule="auto"/>
      <w:contextualSpacing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5">
    <w:name w:val="Заголовок Знак"/>
    <w:basedOn w:val="a0"/>
    <w:link w:val="a4"/>
    <w:uiPriority w:val="10"/>
    <w:rsid w:val="005D088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6">
    <w:name w:val="Subtitle"/>
    <w:basedOn w:val="a"/>
    <w:next w:val="a"/>
    <w:link w:val="a7"/>
    <w:uiPriority w:val="11"/>
    <w:rsid w:val="005D0886"/>
    <w:pPr>
      <w:widowControl w:val="0"/>
      <w:numPr>
        <w:ilvl w:val="1"/>
      </w:numPr>
      <w:suppressAutoHyphens/>
      <w:autoSpaceDN w:val="0"/>
      <w:spacing w:line="240" w:lineRule="auto"/>
      <w:textAlignment w:val="baseline"/>
    </w:pPr>
    <w:rPr>
      <w:rFonts w:eastAsiaTheme="minorEastAsia"/>
      <w:color w:val="5A5A5A" w:themeColor="text1" w:themeTint="A5"/>
      <w:spacing w:val="15"/>
      <w:kern w:val="3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5D0886"/>
    <w:rPr>
      <w:rFonts w:eastAsiaTheme="minorEastAsia"/>
      <w:color w:val="5A5A5A" w:themeColor="text1" w:themeTint="A5"/>
      <w:spacing w:val="15"/>
      <w:kern w:val="3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5268"/>
    <w:rPr>
      <w:rFonts w:asciiTheme="majorHAnsi" w:eastAsiaTheme="majorEastAsia" w:hAnsiTheme="majorHAnsi" w:cstheme="majorBidi"/>
      <w:color w:val="2F5496" w:themeColor="accent1" w:themeShade="BF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A15268"/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A15268"/>
    <w:rPr>
      <w:rFonts w:ascii="Times Ext Roman plus" w:eastAsiaTheme="majorEastAsia" w:hAnsi="Times Ext Roman plus" w:cstheme="majorBidi"/>
      <w:color w:val="1F3763" w:themeColor="accent1" w:themeShade="7F"/>
      <w:sz w:val="28"/>
      <w:szCs w:val="24"/>
    </w:rPr>
  </w:style>
  <w:style w:type="paragraph" w:styleId="21">
    <w:name w:val="Quote"/>
    <w:basedOn w:val="a"/>
    <w:next w:val="a"/>
    <w:link w:val="22"/>
    <w:uiPriority w:val="29"/>
    <w:qFormat/>
    <w:rsid w:val="001B418D"/>
    <w:pPr>
      <w:keepLines/>
      <w:spacing w:before="200" w:line="240" w:lineRule="auto"/>
      <w:ind w:left="862" w:right="862"/>
      <w:jc w:val="right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B418D"/>
    <w:rPr>
      <w:rFonts w:ascii="Times Ext Roman plus" w:hAnsi="Times Ext Roman plus"/>
      <w:i/>
      <w:iCs/>
      <w:color w:val="404040" w:themeColor="text1" w:themeTint="BF"/>
      <w:sz w:val="24"/>
    </w:rPr>
  </w:style>
  <w:style w:type="paragraph" w:styleId="a8">
    <w:name w:val="TOC Heading"/>
    <w:basedOn w:val="1"/>
    <w:next w:val="a"/>
    <w:uiPriority w:val="39"/>
    <w:unhideWhenUsed/>
    <w:qFormat/>
    <w:rsid w:val="00A1526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526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1526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15268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A15268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1B418D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20569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205690"/>
    <w:rPr>
      <w:rFonts w:ascii="Times Ext Roman plus" w:hAnsi="Times Ext Roman plus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05690"/>
    <w:rPr>
      <w:vertAlign w:val="superscript"/>
    </w:rPr>
  </w:style>
  <w:style w:type="paragraph" w:styleId="ae">
    <w:name w:val="Intense Quote"/>
    <w:basedOn w:val="a"/>
    <w:next w:val="a"/>
    <w:link w:val="af"/>
    <w:uiPriority w:val="30"/>
    <w:qFormat/>
    <w:rsid w:val="00AC033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AC0334"/>
    <w:rPr>
      <w:rFonts w:ascii="Times Ext Roman plus" w:hAnsi="Times Ext Roman plus"/>
      <w:i/>
      <w:iCs/>
      <w:color w:val="4472C4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05369-8C5F-4E00-A722-3B70EE4A5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Chupin, Vladimir</dc:creator>
  <cp:keywords/>
  <dc:description/>
  <cp:lastModifiedBy>Chupin, Vladimir</cp:lastModifiedBy>
  <cp:revision>4</cp:revision>
  <dcterms:created xsi:type="dcterms:W3CDTF">2019-03-12T08:59:00Z</dcterms:created>
  <dcterms:modified xsi:type="dcterms:W3CDTF">2019-03-12T09:17:00Z</dcterms:modified>
</cp:coreProperties>
</file>